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sz w:val="24"/>
        </w:rPr>
        <w:t>CONGREGATE LIVING HEALTH FACILITY (CLHF)</w:t>
      </w:r>
    </w:p>
    <w:p>
      <w:pPr>
        <w:spacing w:after="20"/>
        <w:jc w:val="center"/>
      </w:pPr>
      <w:r>
        <w:rPr>
          <w:b/>
          <w:sz w:val="34"/>
        </w:rPr>
        <w:t>INITIAL ORIENTATION DOCUMENTATION FORM</w:t>
      </w:r>
    </w:p>
    <w:p>
      <w:pPr>
        <w:jc w:val="center"/>
      </w:pPr>
      <w:r>
        <w:rPr>
          <w:i/>
        </w:rPr>
        <w:t>Employee / Contract Staff / Volunteer Orientation Record</w:t>
      </w:r>
    </w:p>
    <w:p>
      <w:pPr>
        <w:spacing w:before="100" w:after="40"/>
        <w:shd w:fill="D9EAF7"/>
      </w:pPr>
      <w:r>
        <w:rPr>
          <w:b/>
          <w:sz w:val="21"/>
        </w:rPr>
        <w:t>1. INDIVIDUAL INFORMATION</w:t>
      </w:r>
    </w:p>
    <w:tbl>
      <w:tblPr>
        <w:tblStyle w:val="TableGrid"/>
        <w:tblW w:type="auto" w:w="0"/>
        <w:jc w:val="center"/>
        <w:tblLook w:firstColumn="1" w:firstRow="1" w:lastColumn="0" w:lastRow="0" w:noHBand="0" w:noVBand="1" w:val="04A0"/>
      </w:tblPr>
      <w:tblGrid>
        <w:gridCol w:w="5328"/>
        <w:gridCol w:w="5328"/>
      </w:tblGrid>
      <w:tr>
        <w:tc>
          <w:tcPr>
            <w:tcW w:type="dxa" w:w="5328"/>
            <w:vAlign w:val="center"/>
          </w:tcPr>
          <w:p>
            <w:r>
              <w:t>Name:</w:t>
            </w:r>
          </w:p>
        </w:tc>
        <w:tc>
          <w:tcPr>
            <w:tcW w:type="dxa" w:w="5328"/>
            <w:vAlign w:val="center"/>
          </w:tcPr>
          <w:p>
            <w:r>
              <w:t>Job Title / Role:</w:t>
            </w:r>
          </w:p>
        </w:tc>
      </w:tr>
      <w:tr>
        <w:tc>
          <w:tcPr>
            <w:tcW w:type="dxa" w:w="5328"/>
            <w:vAlign w:val="center"/>
          </w:tcPr>
          <w:p>
            <w:r>
              <w:t>Department:</w:t>
            </w:r>
          </w:p>
        </w:tc>
        <w:tc>
          <w:tcPr>
            <w:tcW w:type="dxa" w:w="5328"/>
            <w:vAlign w:val="center"/>
          </w:tcPr>
          <w:p>
            <w:r>
              <w:t>Date of Hire / Start Date:</w:t>
            </w:r>
          </w:p>
        </w:tc>
      </w:tr>
      <w:tr>
        <w:tc>
          <w:tcPr>
            <w:tcW w:type="dxa" w:w="5328"/>
            <w:vAlign w:val="center"/>
          </w:tcPr>
          <w:p>
            <w:r>
              <w:t>Supervisor:</w:t>
            </w:r>
          </w:p>
        </w:tc>
        <w:tc>
          <w:tcPr>
            <w:tcW w:type="dxa" w:w="5328"/>
            <w:vAlign w:val="center"/>
          </w:tcPr>
          <w:p>
            <w:r>
              <w:t>Orientation Start Date:</w:t>
            </w:r>
          </w:p>
        </w:tc>
      </w:tr>
      <w:tr>
        <w:tc>
          <w:tcPr>
            <w:tcW w:type="dxa" w:w="5328"/>
            <w:vAlign w:val="center"/>
          </w:tcPr>
          <w:p>
            <w:r>
              <w:t>Employment Type: ☐ Employee  ☐ Contract  ☐ Volunteer  ☐ Agency</w:t>
            </w:r>
          </w:p>
        </w:tc>
        <w:tc>
          <w:tcPr>
            <w:tcW w:type="dxa" w:w="5328"/>
            <w:vAlign w:val="center"/>
          </w:tcPr>
          <w:p>
            <w:r>
              <w:t>Shift: ☐ Day  ☐ Evening  ☐ Night  ☐ Variable</w:t>
            </w:r>
          </w:p>
        </w:tc>
      </w:tr>
    </w:tbl>
    <w:p>
      <w:pPr>
        <w:spacing w:before="100" w:after="40"/>
        <w:shd w:fill="D9EAF7"/>
      </w:pPr>
      <w:r>
        <w:rPr>
          <w:b/>
          <w:sz w:val="21"/>
        </w:rPr>
        <w:t>2. ORIENTATION REQUIREMENT AND COMPLETION</w:t>
      </w:r>
    </w:p>
    <w:p>
      <w:pPr>
        <w:spacing w:after="40"/>
      </w:pPr>
      <w:r>
        <w:t>Document all initial orientation provided to the individual. Orientation must be appropriate to the person's assigned duties, the resident population served, facility policies, safety responsibilities, and applicable regulatory requirements. For staff subject to the CLHF 16-hour orientation requirement, document completion of at least 16 hours during the first 40 hours of employment.</w:t>
      </w:r>
    </w:p>
    <w:tbl>
      <w:tblPr>
        <w:tblStyle w:val="TableGrid"/>
        <w:tblW w:type="auto" w:w="0"/>
        <w:jc w:val="center"/>
        <w:tblLook w:firstColumn="1" w:firstRow="1" w:lastColumn="0" w:lastRow="0" w:noHBand="0" w:noVBand="1" w:val="04A0"/>
      </w:tblPr>
      <w:tblGrid>
        <w:gridCol w:w="5328"/>
        <w:gridCol w:w="5328"/>
      </w:tblGrid>
      <w:tr>
        <w:tc>
          <w:tcPr>
            <w:tcW w:type="dxa" w:w="5328"/>
            <w:vAlign w:val="center"/>
            <w:shd w:fill="EAF2F8"/>
          </w:tcPr>
          <w:p>
            <w:r>
              <w:t>Orientation Requirement</w:t>
            </w:r>
          </w:p>
        </w:tc>
        <w:tc>
          <w:tcPr>
            <w:tcW w:type="dxa" w:w="5328"/>
            <w:vAlign w:val="center"/>
            <w:shd w:fill="EAF2F8"/>
          </w:tcPr>
          <w:p>
            <w:r>
              <w:t>Documentation</w:t>
            </w:r>
          </w:p>
        </w:tc>
      </w:tr>
      <w:tr>
        <w:tc>
          <w:tcPr>
            <w:tcW w:type="dxa" w:w="5328"/>
            <w:vAlign w:val="center"/>
          </w:tcPr>
          <w:p>
            <w:r>
              <w:t>Total orientation hours required for this position:</w:t>
            </w:r>
          </w:p>
        </w:tc>
        <w:tc>
          <w:tcPr>
            <w:tcW w:type="dxa" w:w="5328"/>
            <w:vAlign w:val="center"/>
          </w:tcPr>
          <w:p>
            <w:r>
              <w:t>________ hours</w:t>
            </w:r>
          </w:p>
        </w:tc>
      </w:tr>
      <w:tr>
        <w:tc>
          <w:tcPr>
            <w:tcW w:type="dxa" w:w="5328"/>
            <w:vAlign w:val="center"/>
          </w:tcPr>
          <w:p>
            <w:r>
              <w:t>Total orientation hours completed:</w:t>
            </w:r>
          </w:p>
        </w:tc>
        <w:tc>
          <w:tcPr>
            <w:tcW w:type="dxa" w:w="5328"/>
            <w:vAlign w:val="center"/>
          </w:tcPr>
          <w:p>
            <w:r>
              <w:t>________ hours</w:t>
            </w:r>
          </w:p>
        </w:tc>
      </w:tr>
      <w:tr>
        <w:tc>
          <w:tcPr>
            <w:tcW w:type="dxa" w:w="5328"/>
            <w:vAlign w:val="center"/>
          </w:tcPr>
          <w:p>
            <w:r>
              <w:t>Completed within required timeframe:</w:t>
            </w:r>
          </w:p>
        </w:tc>
        <w:tc>
          <w:tcPr>
            <w:tcW w:type="dxa" w:w="5328"/>
            <w:vAlign w:val="center"/>
          </w:tcPr>
          <w:p>
            <w:r>
              <w:t>☐ Yes   ☐ No   ☐ N/A</w:t>
            </w:r>
          </w:p>
        </w:tc>
      </w:tr>
      <w:tr>
        <w:tc>
          <w:tcPr>
            <w:tcW w:type="dxa" w:w="5328"/>
            <w:vAlign w:val="center"/>
          </w:tcPr>
          <w:p>
            <w:r>
              <w:t>If not completed timely, explanation/corrective action:</w:t>
            </w:r>
          </w:p>
        </w:tc>
        <w:tc>
          <w:tcPr>
            <w:tcW w:type="dxa" w:w="5328"/>
            <w:vAlign w:val="center"/>
          </w:tcPr>
          <w:p>
            <w:r>
              <w:t>____________________________________________________________</w:t>
            </w:r>
          </w:p>
        </w:tc>
      </w:tr>
    </w:tbl>
    <w:p>
      <w:pPr>
        <w:spacing w:before="100" w:after="40"/>
        <w:shd w:fill="D9EAF7"/>
      </w:pPr>
      <w:r>
        <w:rPr>
          <w:b/>
          <w:sz w:val="21"/>
        </w:rPr>
        <w:t>3. INITIAL ORIENTATION TOPICS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vAlign w:val="center"/>
            <w:shd w:fill="EAF2F8"/>
          </w:tcPr>
          <w:p>
            <w:r>
              <w:t>Orientation Topic</w:t>
            </w:r>
          </w:p>
        </w:tc>
        <w:tc>
          <w:tcPr>
            <w:tcW w:type="dxa" w:w="2131"/>
            <w:vAlign w:val="center"/>
            <w:shd w:fill="EAF2F8"/>
          </w:tcPr>
          <w:p>
            <w:r>
              <w:t>Date</w:t>
            </w:r>
          </w:p>
        </w:tc>
        <w:tc>
          <w:tcPr>
            <w:tcW w:type="dxa" w:w="2131"/>
            <w:vAlign w:val="center"/>
            <w:shd w:fill="EAF2F8"/>
          </w:tcPr>
          <w:p>
            <w:r>
              <w:t>Method / Instructor</w:t>
            </w:r>
          </w:p>
        </w:tc>
        <w:tc>
          <w:tcPr>
            <w:tcW w:type="dxa" w:w="2131"/>
            <w:vAlign w:val="center"/>
            <w:shd w:fill="EAF2F8"/>
          </w:tcPr>
          <w:p>
            <w:r>
              <w:t>Employee Initials</w:t>
            </w:r>
          </w:p>
        </w:tc>
        <w:tc>
          <w:tcPr>
            <w:tcW w:type="dxa" w:w="2131"/>
            <w:vAlign w:val="center"/>
            <w:shd w:fill="EAF2F8"/>
          </w:tcPr>
          <w:p>
            <w:r>
              <w:t>Instructor Initials</w:t>
            </w:r>
          </w:p>
        </w:tc>
      </w:tr>
      <w:tr>
        <w:tc>
          <w:tcPr>
            <w:tcW w:type="dxa" w:w="2131"/>
            <w:vAlign w:val="center"/>
          </w:tcPr>
          <w:p>
            <w:r>
              <w:t>Facility mission, philosophy, organizational structure, and chain of command</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Job description, assigned duties, performance expectations, and scope of practice</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Resident rights, dignity, privacy, choice, confidentiality, and grievance process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Abuse, neglect, exploitation, mistreatment, misappropriation, and mandatory reporting</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Emergency preparedness, disaster response, evacuation procedures, and emergency contacts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Fire safety, alarm response, exits, extinguisher awareness, RACE/PASS, and drill expectations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Infection prevention: hand hygiene, standard precautions, PPE, transmission-based precautions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Employee illness/exposure reporting and communicable-disease procedures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HIPAA/confidentiality and protection of resident information</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Incident, accident, unusual occurrence, and change-of-condition reporting</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Resident-specific diagnoses, needs, risks, and care considerations applicable to assignment</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Fall prevention, safe transfers, mobility, positioning, and resident safety</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Skin integrity and pressure-injury prevention</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Nutrition, hydration, feeding assistance, aspiration precautions, and dietary restrictions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Medication safety and medication-related responsibilities applicable to role</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Oxygen, respiratory, tracheostomy, enteral feeding, wound care, or specialty services as applicable</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Clinical documentation / charting requirements applicable to role</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Emergency medical response, CPR/BLS expectations, and calling 911</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Workplace safety, injury reporting, equipment safety, and hazardous materials/SDS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Resident elopement/missing resident response, if applicable</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Professional conduct, boundaries, discrimination prevention, and respectful workplace expectations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Staffing responsibilities, attendance, call-off, relief, and shift handoff procedures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Location and use of policy/procedure manuals and how to retrieve required policies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Quality assurance/performance improvement and responsibility to report deficiencies</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r>
        <w:tc>
          <w:tcPr>
            <w:tcW w:type="dxa" w:w="2131"/>
            <w:vAlign w:val="center"/>
          </w:tcPr>
          <w:p>
            <w:r>
              <w:t>Other position-specific orientation: ______________________________________________</w:t>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p>
        </w:tc>
      </w:tr>
    </w:tbl>
    <w:p>
      <w:pPr>
        <w:spacing w:before="100" w:after="40"/>
        <w:shd w:fill="D9EAF7"/>
      </w:pPr>
      <w:r>
        <w:rPr>
          <w:b/>
          <w:sz w:val="21"/>
        </w:rPr>
        <w:t>4. FACILITY TOUR / SAFETY ORIENTATION</w:t>
      </w:r>
    </w:p>
    <w:tbl>
      <w:tblPr>
        <w:tblStyle w:val="TableGrid"/>
        <w:tblW w:type="auto" w:w="0"/>
        <w:jc w:val="center"/>
        <w:tblLook w:firstColumn="1" w:firstRow="1" w:lastColumn="0" w:lastRow="0" w:noHBand="0" w:noVBand="1" w:val="04A0"/>
      </w:tblPr>
      <w:tblGrid>
        <w:gridCol w:w="3552"/>
        <w:gridCol w:w="3552"/>
        <w:gridCol w:w="3552"/>
      </w:tblGrid>
      <w:tr>
        <w:tc>
          <w:tcPr>
            <w:tcW w:type="dxa" w:w="3552"/>
            <w:vAlign w:val="center"/>
            <w:shd w:fill="EAF2F8"/>
          </w:tcPr>
          <w:p>
            <w:r>
              <w:t>Item Verified</w:t>
            </w:r>
          </w:p>
        </w:tc>
        <w:tc>
          <w:tcPr>
            <w:tcW w:type="dxa" w:w="3552"/>
            <w:vAlign w:val="center"/>
            <w:shd w:fill="EAF2F8"/>
          </w:tcPr>
          <w:p>
            <w:r>
              <w:t>Completed</w:t>
            </w:r>
          </w:p>
        </w:tc>
        <w:tc>
          <w:tcPr>
            <w:tcW w:type="dxa" w:w="3552"/>
            <w:vAlign w:val="center"/>
            <w:shd w:fill="EAF2F8"/>
          </w:tcPr>
          <w:p>
            <w:r>
              <w:t>Date / Initials</w:t>
            </w:r>
          </w:p>
        </w:tc>
      </w:tr>
      <w:tr>
        <w:tc>
          <w:tcPr>
            <w:tcW w:type="dxa" w:w="3552"/>
            <w:vAlign w:val="center"/>
          </w:tcPr>
          <w:p>
            <w:r>
              <w:t>Resident rooms and common areas</w:t>
            </w:r>
          </w:p>
        </w:tc>
        <w:tc>
          <w:tcPr>
            <w:tcW w:type="dxa" w:w="3552"/>
            <w:vAlign w:val="center"/>
          </w:tcPr>
          <w:p>
            <w:r>
              <w:t>☐</w:t>
            </w:r>
          </w:p>
        </w:tc>
        <w:tc>
          <w:tcPr>
            <w:tcW w:type="dxa" w:w="3552"/>
            <w:vAlign w:val="center"/>
          </w:tcPr>
          <w:p>
            <w:r/>
          </w:p>
        </w:tc>
      </w:tr>
      <w:tr>
        <w:tc>
          <w:tcPr>
            <w:tcW w:type="dxa" w:w="3552"/>
            <w:vAlign w:val="center"/>
          </w:tcPr>
          <w:p>
            <w:r>
              <w:t>Nursing station / clinical documentation area</w:t>
            </w:r>
          </w:p>
        </w:tc>
        <w:tc>
          <w:tcPr>
            <w:tcW w:type="dxa" w:w="3552"/>
            <w:vAlign w:val="center"/>
          </w:tcPr>
          <w:p>
            <w:r>
              <w:t>☐</w:t>
            </w:r>
          </w:p>
        </w:tc>
        <w:tc>
          <w:tcPr>
            <w:tcW w:type="dxa" w:w="3552"/>
            <w:vAlign w:val="center"/>
          </w:tcPr>
          <w:p>
            <w:r/>
          </w:p>
        </w:tc>
      </w:tr>
      <w:tr>
        <w:tc>
          <w:tcPr>
            <w:tcW w:type="dxa" w:w="3552"/>
            <w:vAlign w:val="center"/>
          </w:tcPr>
          <w:p>
            <w:r>
              <w:t>Medication / treatment areas, if applicable</w:t>
            </w:r>
          </w:p>
        </w:tc>
        <w:tc>
          <w:tcPr>
            <w:tcW w:type="dxa" w:w="3552"/>
            <w:vAlign w:val="center"/>
          </w:tcPr>
          <w:p>
            <w:r>
              <w:t>☐</w:t>
            </w:r>
          </w:p>
        </w:tc>
        <w:tc>
          <w:tcPr>
            <w:tcW w:type="dxa" w:w="3552"/>
            <w:vAlign w:val="center"/>
          </w:tcPr>
          <w:p>
            <w:r/>
          </w:p>
        </w:tc>
      </w:tr>
      <w:tr>
        <w:tc>
          <w:tcPr>
            <w:tcW w:type="dxa" w:w="3552"/>
            <w:vAlign w:val="center"/>
          </w:tcPr>
          <w:p>
            <w:r>
              <w:t>Emergency exits and evacuation routes</w:t>
            </w:r>
          </w:p>
        </w:tc>
        <w:tc>
          <w:tcPr>
            <w:tcW w:type="dxa" w:w="3552"/>
            <w:vAlign w:val="center"/>
          </w:tcPr>
          <w:p>
            <w:r>
              <w:t>☐</w:t>
            </w:r>
          </w:p>
        </w:tc>
        <w:tc>
          <w:tcPr>
            <w:tcW w:type="dxa" w:w="3552"/>
            <w:vAlign w:val="center"/>
          </w:tcPr>
          <w:p>
            <w:r/>
          </w:p>
        </w:tc>
      </w:tr>
      <w:tr>
        <w:tc>
          <w:tcPr>
            <w:tcW w:type="dxa" w:w="3552"/>
            <w:vAlign w:val="center"/>
          </w:tcPr>
          <w:p>
            <w:r>
              <w:t>Fire alarm pull stations and fire extinguishers</w:t>
            </w:r>
          </w:p>
        </w:tc>
        <w:tc>
          <w:tcPr>
            <w:tcW w:type="dxa" w:w="3552"/>
            <w:vAlign w:val="center"/>
          </w:tcPr>
          <w:p>
            <w:r>
              <w:t>☐</w:t>
            </w:r>
          </w:p>
        </w:tc>
        <w:tc>
          <w:tcPr>
            <w:tcW w:type="dxa" w:w="3552"/>
            <w:vAlign w:val="center"/>
          </w:tcPr>
          <w:p>
            <w:r/>
          </w:p>
        </w:tc>
      </w:tr>
      <w:tr>
        <w:tc>
          <w:tcPr>
            <w:tcW w:type="dxa" w:w="3552"/>
            <w:vAlign w:val="center"/>
          </w:tcPr>
          <w:p>
            <w:r>
              <w:t>Emergency equipment / crash or emergency supplies, as applicable</w:t>
            </w:r>
          </w:p>
        </w:tc>
        <w:tc>
          <w:tcPr>
            <w:tcW w:type="dxa" w:w="3552"/>
            <w:vAlign w:val="center"/>
          </w:tcPr>
          <w:p>
            <w:r>
              <w:t>☐</w:t>
            </w:r>
          </w:p>
        </w:tc>
        <w:tc>
          <w:tcPr>
            <w:tcW w:type="dxa" w:w="3552"/>
            <w:vAlign w:val="center"/>
          </w:tcPr>
          <w:p>
            <w:r/>
          </w:p>
        </w:tc>
      </w:tr>
      <w:tr>
        <w:tc>
          <w:tcPr>
            <w:tcW w:type="dxa" w:w="3552"/>
            <w:vAlign w:val="center"/>
          </w:tcPr>
          <w:p>
            <w:r>
              <w:t>Oxygen / medical-gas shutoff locations, if applicable to role</w:t>
            </w:r>
          </w:p>
        </w:tc>
        <w:tc>
          <w:tcPr>
            <w:tcW w:type="dxa" w:w="3552"/>
            <w:vAlign w:val="center"/>
          </w:tcPr>
          <w:p>
            <w:r>
              <w:t>☐</w:t>
            </w:r>
          </w:p>
        </w:tc>
        <w:tc>
          <w:tcPr>
            <w:tcW w:type="dxa" w:w="3552"/>
            <w:vAlign w:val="center"/>
          </w:tcPr>
          <w:p>
            <w:r/>
          </w:p>
        </w:tc>
      </w:tr>
      <w:tr>
        <w:tc>
          <w:tcPr>
            <w:tcW w:type="dxa" w:w="3552"/>
            <w:vAlign w:val="center"/>
          </w:tcPr>
          <w:p>
            <w:r>
              <w:t>Utility / clean / soiled areas applicable to role</w:t>
            </w:r>
          </w:p>
        </w:tc>
        <w:tc>
          <w:tcPr>
            <w:tcW w:type="dxa" w:w="3552"/>
            <w:vAlign w:val="center"/>
          </w:tcPr>
          <w:p>
            <w:r>
              <w:t>☐</w:t>
            </w:r>
          </w:p>
        </w:tc>
        <w:tc>
          <w:tcPr>
            <w:tcW w:type="dxa" w:w="3552"/>
            <w:vAlign w:val="center"/>
          </w:tcPr>
          <w:p>
            <w:r/>
          </w:p>
        </w:tc>
      </w:tr>
      <w:tr>
        <w:tc>
          <w:tcPr>
            <w:tcW w:type="dxa" w:w="3552"/>
            <w:vAlign w:val="center"/>
          </w:tcPr>
          <w:p>
            <w:r>
              <w:t>PPE and infection-control supply locations</w:t>
            </w:r>
          </w:p>
        </w:tc>
        <w:tc>
          <w:tcPr>
            <w:tcW w:type="dxa" w:w="3552"/>
            <w:vAlign w:val="center"/>
          </w:tcPr>
          <w:p>
            <w:r>
              <w:t>☐</w:t>
            </w:r>
          </w:p>
        </w:tc>
        <w:tc>
          <w:tcPr>
            <w:tcW w:type="dxa" w:w="3552"/>
            <w:vAlign w:val="center"/>
          </w:tcPr>
          <w:p>
            <w:r/>
          </w:p>
        </w:tc>
      </w:tr>
      <w:tr>
        <w:tc>
          <w:tcPr>
            <w:tcW w:type="dxa" w:w="3552"/>
            <w:vAlign w:val="center"/>
          </w:tcPr>
          <w:p>
            <w:r>
              <w:t>Emergency phone numbers and communication procedures</w:t>
            </w:r>
          </w:p>
        </w:tc>
        <w:tc>
          <w:tcPr>
            <w:tcW w:type="dxa" w:w="3552"/>
            <w:vAlign w:val="center"/>
          </w:tcPr>
          <w:p>
            <w:r>
              <w:t>☐</w:t>
            </w:r>
          </w:p>
        </w:tc>
        <w:tc>
          <w:tcPr>
            <w:tcW w:type="dxa" w:w="3552"/>
            <w:vAlign w:val="center"/>
          </w:tcPr>
          <w:p>
            <w:r/>
          </w:p>
        </w:tc>
      </w:tr>
      <w:tr>
        <w:tc>
          <w:tcPr>
            <w:tcW w:type="dxa" w:w="3552"/>
            <w:vAlign w:val="center"/>
          </w:tcPr>
          <w:p>
            <w:r>
              <w:t>Policy and procedure manual / electronic policy access</w:t>
            </w:r>
          </w:p>
        </w:tc>
        <w:tc>
          <w:tcPr>
            <w:tcW w:type="dxa" w:w="3552"/>
            <w:vAlign w:val="center"/>
          </w:tcPr>
          <w:p>
            <w:r>
              <w:t>☐</w:t>
            </w:r>
          </w:p>
        </w:tc>
        <w:tc>
          <w:tcPr>
            <w:tcW w:type="dxa" w:w="3552"/>
            <w:vAlign w:val="center"/>
          </w:tcPr>
          <w:p>
            <w:r/>
          </w:p>
        </w:tc>
      </w:tr>
    </w:tbl>
    <w:p>
      <w:pPr>
        <w:spacing w:before="100" w:after="40"/>
        <w:shd w:fill="D9EAF7"/>
      </w:pPr>
      <w:r>
        <w:rPr>
          <w:b/>
          <w:sz w:val="21"/>
        </w:rPr>
        <w:t>5. COMPETENCY VALIDATION / JOB-SPECIFIC TRAINING</w:t>
      </w:r>
    </w:p>
    <w:p>
      <w:pPr>
        <w:spacing w:after="40"/>
      </w:pPr>
      <w:r>
        <w:t>List competencies or specialized training required before the individual independently performs assigned duties.</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vAlign w:val="center"/>
            <w:shd w:fill="EAF2F8"/>
          </w:tcPr>
          <w:p>
            <w:r>
              <w:t>Competency / Skill</w:t>
            </w:r>
          </w:p>
        </w:tc>
        <w:tc>
          <w:tcPr>
            <w:tcW w:type="dxa" w:w="2131"/>
            <w:vAlign w:val="center"/>
            <w:shd w:fill="EAF2F8"/>
          </w:tcPr>
          <w:p>
            <w:r>
              <w:t>Method (Review / Demo / Return Demo / Test)</w:t>
            </w:r>
          </w:p>
        </w:tc>
        <w:tc>
          <w:tcPr>
            <w:tcW w:type="dxa" w:w="2131"/>
            <w:vAlign w:val="center"/>
            <w:shd w:fill="EAF2F8"/>
          </w:tcPr>
          <w:p>
            <w:r>
              <w:t>Date</w:t>
            </w:r>
          </w:p>
        </w:tc>
        <w:tc>
          <w:tcPr>
            <w:tcW w:type="dxa" w:w="2131"/>
            <w:vAlign w:val="center"/>
            <w:shd w:fill="EAF2F8"/>
          </w:tcPr>
          <w:p>
            <w:r>
              <w:t>Evaluator</w:t>
            </w:r>
          </w:p>
        </w:tc>
        <w:tc>
          <w:tcPr>
            <w:tcW w:type="dxa" w:w="2131"/>
            <w:vAlign w:val="center"/>
            <w:shd w:fill="EAF2F8"/>
          </w:tcPr>
          <w:p>
            <w:r>
              <w:t>Result</w:t>
            </w:r>
          </w:p>
        </w:tc>
      </w:tr>
      <w:tr>
        <w:tc>
          <w:tcPr>
            <w:tcW w:type="dxa" w:w="2131"/>
            <w:vAlign w:val="center"/>
          </w:tcPr>
          <w:p>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t>☐ Pass ☐ Needs Follow-Up</w:t>
            </w:r>
          </w:p>
        </w:tc>
      </w:tr>
      <w:tr>
        <w:tc>
          <w:tcPr>
            <w:tcW w:type="dxa" w:w="2131"/>
            <w:vAlign w:val="center"/>
          </w:tcPr>
          <w:p>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t>☐ Pass ☐ Needs Follow-Up</w:t>
            </w:r>
          </w:p>
        </w:tc>
      </w:tr>
      <w:tr>
        <w:tc>
          <w:tcPr>
            <w:tcW w:type="dxa" w:w="2131"/>
            <w:vAlign w:val="center"/>
          </w:tcPr>
          <w:p>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t>☐ Pass ☐ Needs Follow-Up</w:t>
            </w:r>
          </w:p>
        </w:tc>
      </w:tr>
      <w:tr>
        <w:tc>
          <w:tcPr>
            <w:tcW w:type="dxa" w:w="2131"/>
            <w:vAlign w:val="center"/>
          </w:tcPr>
          <w:p>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t>☐ Pass ☐ Needs Follow-Up</w:t>
            </w:r>
          </w:p>
        </w:tc>
      </w:tr>
      <w:tr>
        <w:tc>
          <w:tcPr>
            <w:tcW w:type="dxa" w:w="2131"/>
            <w:vAlign w:val="center"/>
          </w:tcPr>
          <w:p>
            <w:r/>
          </w:p>
        </w:tc>
        <w:tc>
          <w:tcPr>
            <w:tcW w:type="dxa" w:w="2131"/>
            <w:vAlign w:val="center"/>
          </w:tcPr>
          <w:p>
            <w:r/>
          </w:p>
        </w:tc>
        <w:tc>
          <w:tcPr>
            <w:tcW w:type="dxa" w:w="2131"/>
            <w:vAlign w:val="center"/>
          </w:tcPr>
          <w:p>
            <w:r/>
          </w:p>
        </w:tc>
        <w:tc>
          <w:tcPr>
            <w:tcW w:type="dxa" w:w="2131"/>
            <w:vAlign w:val="center"/>
          </w:tcPr>
          <w:p>
            <w:r/>
          </w:p>
        </w:tc>
        <w:tc>
          <w:tcPr>
            <w:tcW w:type="dxa" w:w="2131"/>
            <w:vAlign w:val="center"/>
          </w:tcPr>
          <w:p>
            <w:r>
              <w:t>☐ Pass ☐ Needs Follow-Up</w:t>
            </w:r>
          </w:p>
        </w:tc>
      </w:tr>
    </w:tbl>
    <w:p>
      <w:pPr>
        <w:spacing w:before="100" w:after="40"/>
        <w:shd w:fill="D9EAF7"/>
      </w:pPr>
      <w:r>
        <w:rPr>
          <w:b/>
          <w:sz w:val="21"/>
        </w:rPr>
        <w:t>6. ORIENTATION HOURS LOG</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1776"/>
            <w:vAlign w:val="center"/>
            <w:shd w:fill="EAF2F8"/>
          </w:tcPr>
          <w:p>
            <w:r>
              <w:t>Date</w:t>
            </w:r>
          </w:p>
        </w:tc>
        <w:tc>
          <w:tcPr>
            <w:tcW w:type="dxa" w:w="1776"/>
            <w:vAlign w:val="center"/>
            <w:shd w:fill="EAF2F8"/>
          </w:tcPr>
          <w:p>
            <w:r>
              <w:t>Start Time</w:t>
            </w:r>
          </w:p>
        </w:tc>
        <w:tc>
          <w:tcPr>
            <w:tcW w:type="dxa" w:w="1776"/>
            <w:vAlign w:val="center"/>
            <w:shd w:fill="EAF2F8"/>
          </w:tcPr>
          <w:p>
            <w:r>
              <w:t>End Time</w:t>
            </w:r>
          </w:p>
        </w:tc>
        <w:tc>
          <w:tcPr>
            <w:tcW w:type="dxa" w:w="1776"/>
            <w:vAlign w:val="center"/>
            <w:shd w:fill="EAF2F8"/>
          </w:tcPr>
          <w:p>
            <w:r>
              <w:t>Hours</w:t>
            </w:r>
          </w:p>
        </w:tc>
        <w:tc>
          <w:tcPr>
            <w:tcW w:type="dxa" w:w="1776"/>
            <w:vAlign w:val="center"/>
            <w:shd w:fill="EAF2F8"/>
          </w:tcPr>
          <w:p>
            <w:r>
              <w:t>Topics / Activities</w:t>
            </w:r>
          </w:p>
        </w:tc>
        <w:tc>
          <w:tcPr>
            <w:tcW w:type="dxa" w:w="1776"/>
            <w:vAlign w:val="center"/>
            <w:shd w:fill="EAF2F8"/>
          </w:tcPr>
          <w:p>
            <w:r>
              <w:t>Instructor Initials</w:t>
            </w:r>
          </w:p>
        </w:tc>
      </w:tr>
      <w:tr>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r>
      <w:tr>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r>
      <w:tr>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r>
      <w:tr>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r>
      <w:tr>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r>
      <w:tr>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r>
      <w:tr>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r>
      <w:tr>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c>
          <w:tcPr>
            <w:tcW w:type="dxa" w:w="1776"/>
            <w:vAlign w:val="center"/>
          </w:tcPr>
          <w:p>
            <w:r/>
          </w:p>
        </w:tc>
      </w:tr>
    </w:tbl>
    <w:p>
      <w:pPr>
        <w:jc w:val="right"/>
      </w:pPr>
      <w:r>
        <w:rPr>
          <w:b/>
        </w:rPr>
        <w:t>TOTAL DOCUMENTED ORIENTATION HOURS: __________</w:t>
      </w:r>
    </w:p>
    <w:p>
      <w:pPr>
        <w:spacing w:before="100" w:after="40"/>
        <w:shd w:fill="D9EAF7"/>
      </w:pPr>
      <w:r>
        <w:rPr>
          <w:b/>
          <w:sz w:val="21"/>
        </w:rPr>
        <w:t>7. EMPLOYEE / INDIVIDUAL ACKNOWLEDGMENT</w:t>
      </w:r>
    </w:p>
    <w:p>
      <w:r>
        <w:t>I acknowledge that I participated in the orientation documented above. I understand my assigned duties, facility policies applicable to my role, resident rights and safety responsibilities, emergency and infection-prevention procedures, reporting requirements, and the limits of my professional scope of practice or assigned role. I understand that when I do not remember the exact wording of a policy or procedure, I am responsible for knowing where the facility's policy and procedure resources are located and how to retrieve and follow the applicable policy before proceeding when necessary.</w:t>
      </w:r>
    </w:p>
    <w:tbl>
      <w:tblPr>
        <w:tblStyle w:val="TableGrid"/>
        <w:tblW w:type="auto" w:w="0"/>
        <w:jc w:val="center"/>
        <w:tblLook w:firstColumn="1" w:firstRow="1" w:lastColumn="0" w:lastRow="0" w:noHBand="0" w:noVBand="1" w:val="04A0"/>
      </w:tblPr>
      <w:tblGrid>
        <w:gridCol w:w="5328"/>
        <w:gridCol w:w="5328"/>
      </w:tblGrid>
      <w:tr>
        <w:tc>
          <w:tcPr>
            <w:tcW w:type="dxa" w:w="5328"/>
            <w:vAlign w:val="center"/>
          </w:tcPr>
          <w:p>
            <w:r>
              <w:t>Individual Signature:</w:t>
            </w:r>
          </w:p>
        </w:tc>
        <w:tc>
          <w:tcPr>
            <w:tcW w:type="dxa" w:w="5328"/>
            <w:vAlign w:val="center"/>
          </w:tcPr>
          <w:p>
            <w:r>
              <w:t>Date:</w:t>
            </w:r>
          </w:p>
        </w:tc>
      </w:tr>
      <w:tr>
        <w:tc>
          <w:tcPr>
            <w:tcW w:type="dxa" w:w="5328"/>
            <w:vAlign w:val="center"/>
          </w:tcPr>
          <w:p>
            <w:r>
              <w:t>Printed Name:</w:t>
            </w:r>
          </w:p>
        </w:tc>
        <w:tc>
          <w:tcPr>
            <w:tcW w:type="dxa" w:w="5328"/>
            <w:vAlign w:val="center"/>
          </w:tcPr>
          <w:p>
            <w:r>
              <w:t>Job Title / Role:</w:t>
            </w:r>
          </w:p>
        </w:tc>
      </w:tr>
    </w:tbl>
    <w:p>
      <w:pPr>
        <w:spacing w:before="100" w:after="40"/>
        <w:shd w:fill="D9EAF7"/>
      </w:pPr>
      <w:r>
        <w:rPr>
          <w:b/>
          <w:sz w:val="21"/>
        </w:rPr>
        <w:t>8. SUPERVISOR / INSTRUCTOR VERIFICATION</w:t>
      </w:r>
    </w:p>
    <w:p>
      <w:r>
        <w:t>I verify that the above orientation was provided and documented. Based on the orientation and competency information available, the individual has been instructed regarding the responsibilities applicable to the assigned role. Any outstanding training or competency needs are identified below and will be completed before independent performance of the affected duty.</w:t>
      </w:r>
    </w:p>
    <w:tbl>
      <w:tblPr>
        <w:tblStyle w:val="TableGrid"/>
        <w:tblW w:type="auto" w:w="0"/>
        <w:jc w:val="center"/>
        <w:tblLook w:firstColumn="1" w:firstRow="1" w:lastColumn="0" w:lastRow="0" w:noHBand="0" w:noVBand="1" w:val="04A0"/>
      </w:tblPr>
      <w:tblGrid>
        <w:gridCol w:w="5328"/>
        <w:gridCol w:w="5328"/>
      </w:tblGrid>
      <w:tr>
        <w:tc>
          <w:tcPr>
            <w:tcW w:type="dxa" w:w="5328"/>
            <w:vAlign w:val="center"/>
          </w:tcPr>
          <w:p>
            <w:r>
              <w:t>☐ Orientation complete   ☐ Orientation incomplete / follow-up required</w:t>
            </w:r>
          </w:p>
        </w:tc>
        <w:tc>
          <w:tcPr>
            <w:tcW w:type="dxa" w:w="5328"/>
            <w:vAlign w:val="center"/>
          </w:tcPr>
          <w:p>
            <w:r>
              <w:t>Date:</w:t>
            </w:r>
          </w:p>
        </w:tc>
      </w:tr>
      <w:tr>
        <w:tc>
          <w:tcPr>
            <w:tcW w:type="dxa" w:w="5328"/>
            <w:vAlign w:val="center"/>
          </w:tcPr>
          <w:p>
            <w:r>
              <w:t>Outstanding items / follow-up due date:</w:t>
            </w:r>
          </w:p>
        </w:tc>
        <w:tc>
          <w:tcPr>
            <w:tcW w:type="dxa" w:w="5328"/>
            <w:vAlign w:val="center"/>
          </w:tcPr>
          <w:p>
            <w:r/>
          </w:p>
        </w:tc>
      </w:tr>
      <w:tr>
        <w:tc>
          <w:tcPr>
            <w:tcW w:type="dxa" w:w="5328"/>
            <w:vAlign w:val="center"/>
          </w:tcPr>
          <w:p>
            <w:r>
              <w:t>Supervisor / Instructor Name and Title:</w:t>
            </w:r>
          </w:p>
        </w:tc>
        <w:tc>
          <w:tcPr>
            <w:tcW w:type="dxa" w:w="5328"/>
            <w:vAlign w:val="center"/>
          </w:tcPr>
          <w:p>
            <w:r/>
          </w:p>
        </w:tc>
      </w:tr>
      <w:tr>
        <w:tc>
          <w:tcPr>
            <w:tcW w:type="dxa" w:w="5328"/>
            <w:vAlign w:val="center"/>
          </w:tcPr>
          <w:p>
            <w:r>
              <w:t>Supervisor / Instructor Signature:</w:t>
            </w:r>
          </w:p>
        </w:tc>
        <w:tc>
          <w:tcPr>
            <w:tcW w:type="dxa" w:w="5328"/>
            <w:vAlign w:val="center"/>
          </w:tcPr>
          <w:p>
            <w:r>
              <w:t>Date:</w:t>
            </w:r>
          </w:p>
        </w:tc>
      </w:tr>
      <w:tr>
        <w:tc>
          <w:tcPr>
            <w:tcW w:type="dxa" w:w="5328"/>
            <w:vAlign w:val="center"/>
          </w:tcPr>
          <w:p>
            <w:r>
              <w:t>Administrator / DON Review (if required):</w:t>
            </w:r>
          </w:p>
        </w:tc>
        <w:tc>
          <w:tcPr>
            <w:tcW w:type="dxa" w:w="5328"/>
            <w:vAlign w:val="center"/>
          </w:tcPr>
          <w:p>
            <w:r>
              <w:t>Date:</w:t>
            </w:r>
          </w:p>
        </w:tc>
      </w:tr>
    </w:tbl>
    <w:p>
      <w:pPr>
        <w:spacing w:before="100" w:after="40"/>
        <w:shd w:fill="D9EAF7"/>
      </w:pPr>
      <w:r>
        <w:rPr>
          <w:b/>
          <w:sz w:val="21"/>
        </w:rPr>
        <w:t>9. ANNUAL TRAINING TRACKING REMINDER</w:t>
      </w:r>
    </w:p>
    <w:p>
      <w:r>
        <w:t>Initial orientation does not replace required ongoing or annual education. Transfer the individual's required annual training, competency renewal, license/certification expiration, and other follow-up dates to the facility's personnel education tracking system.</w:t>
      </w:r>
    </w:p>
    <w:sectPr w:rsidR="00FC693F" w:rsidRPr="0006063C" w:rsidSect="00034616">
      <w:footerReference w:type="default" r:id="rId9"/>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CLHF Initial Orientation Documentation Form | Personnel / Training 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